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E6F95" w14:textId="77777777" w:rsidR="00AA58CB" w:rsidRPr="00C27DC2" w:rsidRDefault="007539B3" w:rsidP="00AA58CB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C27DC2">
        <w:rPr>
          <w:rFonts w:cstheme="minorHAnsi"/>
          <w:b/>
          <w:sz w:val="28"/>
          <w:szCs w:val="24"/>
        </w:rPr>
        <w:t>FICHA TÉCNICA DEL CURSO VIRTUAL</w:t>
      </w:r>
    </w:p>
    <w:p w14:paraId="182B93DA" w14:textId="77777777" w:rsidR="007539B3" w:rsidRPr="00C27DC2" w:rsidRDefault="007539B3" w:rsidP="00AA58CB">
      <w:pPr>
        <w:spacing w:after="0" w:line="240" w:lineRule="auto"/>
        <w:jc w:val="center"/>
        <w:rPr>
          <w:rFonts w:cstheme="minorHAnsi"/>
          <w:sz w:val="28"/>
          <w:szCs w:val="24"/>
        </w:rPr>
      </w:pPr>
    </w:p>
    <w:p w14:paraId="5AD3DB2D" w14:textId="77777777" w:rsidR="007539B3" w:rsidRPr="00C27DC2" w:rsidRDefault="007539B3" w:rsidP="007539B3">
      <w:pPr>
        <w:spacing w:after="0" w:line="240" w:lineRule="auto"/>
        <w:jc w:val="right"/>
        <w:rPr>
          <w:rFonts w:cstheme="minorHAnsi"/>
          <w:sz w:val="28"/>
          <w:szCs w:val="24"/>
        </w:rPr>
      </w:pPr>
      <w:r w:rsidRPr="00C27DC2">
        <w:rPr>
          <w:rFonts w:cstheme="minorHAnsi"/>
          <w:sz w:val="28"/>
          <w:szCs w:val="24"/>
        </w:rPr>
        <w:t>FORMATO: DIC-CEOCV-002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88"/>
        <w:gridCol w:w="7602"/>
      </w:tblGrid>
      <w:tr w:rsidR="001F0ED2" w:rsidRPr="00C27DC2" w14:paraId="3E106227" w14:textId="77777777" w:rsidTr="001F0ED2">
        <w:tc>
          <w:tcPr>
            <w:tcW w:w="3227" w:type="dxa"/>
          </w:tcPr>
          <w:p w14:paraId="0C8C240B" w14:textId="77777777" w:rsidR="001F0ED2" w:rsidRPr="00C27DC2" w:rsidRDefault="001F0ED2" w:rsidP="006558F2">
            <w:pPr>
              <w:jc w:val="both"/>
              <w:rPr>
                <w:rFonts w:cstheme="minorHAnsi"/>
                <w:b/>
              </w:rPr>
            </w:pPr>
            <w:r w:rsidRPr="00C27DC2">
              <w:rPr>
                <w:rFonts w:cstheme="minorHAnsi"/>
                <w:b/>
              </w:rPr>
              <w:t>Nombre del Curso:</w:t>
            </w:r>
          </w:p>
        </w:tc>
        <w:tc>
          <w:tcPr>
            <w:tcW w:w="7713" w:type="dxa"/>
          </w:tcPr>
          <w:p w14:paraId="774F738A" w14:textId="4D4444C9" w:rsidR="001F0ED2" w:rsidRPr="00C27DC2" w:rsidRDefault="006F3592" w:rsidP="006558F2">
            <w:p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Ética en Investigación para Personal de Salud y Comités de Ética</w:t>
            </w:r>
          </w:p>
        </w:tc>
      </w:tr>
      <w:tr w:rsidR="001F0ED2" w:rsidRPr="00C27DC2" w14:paraId="4802EC43" w14:textId="77777777" w:rsidTr="001F0ED2">
        <w:tc>
          <w:tcPr>
            <w:tcW w:w="3227" w:type="dxa"/>
          </w:tcPr>
          <w:p w14:paraId="15925719" w14:textId="77777777" w:rsidR="001F0ED2" w:rsidRPr="00C27DC2" w:rsidRDefault="001F0ED2" w:rsidP="0054607B">
            <w:p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  <w:b/>
              </w:rPr>
              <w:t xml:space="preserve">Objetivo: </w:t>
            </w:r>
          </w:p>
        </w:tc>
        <w:tc>
          <w:tcPr>
            <w:tcW w:w="7713" w:type="dxa"/>
          </w:tcPr>
          <w:p w14:paraId="2A242743" w14:textId="63D24809" w:rsidR="001F0ED2" w:rsidRPr="00C27DC2" w:rsidRDefault="006F3592" w:rsidP="0054607B">
            <w:p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Proporcionar a los participantes los conocimientos y herramientas necesarios para diseñar, llevar a cabo y evaluar investigaciones en salud dentro de un marco ético que garantice el respeto a los derechos humanos, la protección de los sujetos de investigación y el cumplimiento de las normativas nacionales e internacionales en materia de ética en investigación.</w:t>
            </w:r>
          </w:p>
        </w:tc>
      </w:tr>
      <w:tr w:rsidR="00AA58CB" w:rsidRPr="00C27DC2" w14:paraId="4C187902" w14:textId="77777777" w:rsidTr="001F0ED2">
        <w:tc>
          <w:tcPr>
            <w:tcW w:w="3227" w:type="dxa"/>
          </w:tcPr>
          <w:p w14:paraId="332EA5A6" w14:textId="77777777" w:rsidR="00AA58CB" w:rsidRPr="00C27DC2" w:rsidRDefault="00AA58CB" w:rsidP="006558F2">
            <w:p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  <w:b/>
              </w:rPr>
              <w:t xml:space="preserve">Dirigido a: </w:t>
            </w:r>
          </w:p>
        </w:tc>
        <w:tc>
          <w:tcPr>
            <w:tcW w:w="7713" w:type="dxa"/>
          </w:tcPr>
          <w:p w14:paraId="1F95ACF2" w14:textId="77902BD2" w:rsidR="00AA58CB" w:rsidRPr="00C27DC2" w:rsidRDefault="006F3592" w:rsidP="006558F2">
            <w:p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Profesionales de la salud que realizan o tienen interés en realizar investigación, así como integrantes o aspirantes a formar parte de Comités de Ética en Investigación.</w:t>
            </w:r>
          </w:p>
        </w:tc>
      </w:tr>
      <w:tr w:rsidR="00AA58CB" w:rsidRPr="00C27DC2" w14:paraId="2F951BC3" w14:textId="77777777" w:rsidTr="001F0ED2">
        <w:tc>
          <w:tcPr>
            <w:tcW w:w="3227" w:type="dxa"/>
          </w:tcPr>
          <w:p w14:paraId="61E72B4C" w14:textId="77777777" w:rsidR="00AA58CB" w:rsidRPr="00C27DC2" w:rsidRDefault="00AA58CB" w:rsidP="006558F2">
            <w:p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  <w:b/>
              </w:rPr>
              <w:t xml:space="preserve">Duración: </w:t>
            </w:r>
            <w:r w:rsidR="00A3722E" w:rsidRPr="00C27DC2">
              <w:rPr>
                <w:rFonts w:cstheme="minorHAnsi"/>
              </w:rPr>
              <w:t>(meses/días/horas)</w:t>
            </w:r>
          </w:p>
        </w:tc>
        <w:tc>
          <w:tcPr>
            <w:tcW w:w="7713" w:type="dxa"/>
          </w:tcPr>
          <w:p w14:paraId="7C750030" w14:textId="663F9FE6" w:rsidR="00AA58CB" w:rsidRPr="00C27DC2" w:rsidRDefault="006F3592" w:rsidP="006F3592">
            <w:pPr>
              <w:rPr>
                <w:rFonts w:cstheme="minorHAnsi"/>
              </w:rPr>
            </w:pPr>
            <w:r w:rsidRPr="00C27DC2">
              <w:rPr>
                <w:rFonts w:cstheme="minorHAnsi"/>
              </w:rPr>
              <w:t>Duración total: 2 meses</w:t>
            </w:r>
            <w:r w:rsidRPr="00C27DC2">
              <w:rPr>
                <w:rFonts w:cstheme="minorHAnsi"/>
              </w:rPr>
              <w:br/>
              <w:t>Opción 1: 16 horas (para personal no integrante de comités)</w:t>
            </w:r>
            <w:r w:rsidRPr="00C27DC2">
              <w:rPr>
                <w:rFonts w:cstheme="minorHAnsi"/>
              </w:rPr>
              <w:br/>
              <w:t>Opción 2: 20 horas (para integrantes o aspirantes a comités de ética)</w:t>
            </w:r>
          </w:p>
        </w:tc>
      </w:tr>
      <w:tr w:rsidR="00AA58CB" w:rsidRPr="00C27DC2" w14:paraId="1846427D" w14:textId="77777777" w:rsidTr="001F0ED2">
        <w:tc>
          <w:tcPr>
            <w:tcW w:w="3227" w:type="dxa"/>
          </w:tcPr>
          <w:p w14:paraId="0656D818" w14:textId="77777777" w:rsidR="00AA58CB" w:rsidRPr="00C27DC2" w:rsidRDefault="00AA58CB" w:rsidP="006558F2">
            <w:p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  <w:b/>
              </w:rPr>
              <w:t xml:space="preserve">Fecha de inicio: </w:t>
            </w:r>
          </w:p>
        </w:tc>
        <w:tc>
          <w:tcPr>
            <w:tcW w:w="7713" w:type="dxa"/>
          </w:tcPr>
          <w:p w14:paraId="4CACB270" w14:textId="7872B80F" w:rsidR="00AA58CB" w:rsidRPr="00C27DC2" w:rsidRDefault="006F3592" w:rsidP="006558F2">
            <w:p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De acuerdo con el calendario de la Comisión Estatal de Bioética de Morelos</w:t>
            </w:r>
          </w:p>
        </w:tc>
      </w:tr>
      <w:tr w:rsidR="00AA58CB" w:rsidRPr="00C27DC2" w14:paraId="68A93710" w14:textId="77777777" w:rsidTr="002B0936">
        <w:trPr>
          <w:trHeight w:val="2286"/>
        </w:trPr>
        <w:tc>
          <w:tcPr>
            <w:tcW w:w="10940" w:type="dxa"/>
            <w:gridSpan w:val="2"/>
          </w:tcPr>
          <w:p w14:paraId="5A717A0B" w14:textId="671864A7" w:rsidR="00AA58CB" w:rsidRPr="00C27DC2" w:rsidRDefault="00AA58CB" w:rsidP="006558F2">
            <w:pPr>
              <w:jc w:val="both"/>
              <w:rPr>
                <w:rFonts w:cstheme="minorHAnsi"/>
                <w:b/>
              </w:rPr>
            </w:pPr>
            <w:r w:rsidRPr="00C27DC2">
              <w:rPr>
                <w:rFonts w:cstheme="minorHAnsi"/>
                <w:b/>
              </w:rPr>
              <w:t>Contenido Temático:</w:t>
            </w:r>
          </w:p>
          <w:p w14:paraId="1C792505" w14:textId="17FFA6C1" w:rsidR="006F3592" w:rsidRPr="00C27DC2" w:rsidRDefault="006F3592" w:rsidP="009C30C0">
            <w:pPr>
              <w:pStyle w:val="Sinespaciado"/>
              <w:numPr>
                <w:ilvl w:val="0"/>
                <w:numId w:val="28"/>
              </w:numPr>
              <w:rPr>
                <w:rFonts w:cstheme="minorHAnsi"/>
              </w:rPr>
            </w:pPr>
            <w:r w:rsidRPr="00C27DC2">
              <w:rPr>
                <w:rStyle w:val="Textoennegrita"/>
                <w:rFonts w:cstheme="minorHAnsi"/>
              </w:rPr>
              <w:t>Fundamentos de la Ética en Investigación</w:t>
            </w:r>
          </w:p>
          <w:p w14:paraId="44DE3B16" w14:textId="2812AEE8" w:rsidR="009C30C0" w:rsidRPr="00C27DC2" w:rsidRDefault="009C30C0" w:rsidP="004A12FF">
            <w:pPr>
              <w:pStyle w:val="Sinespaciado"/>
              <w:numPr>
                <w:ilvl w:val="1"/>
                <w:numId w:val="28"/>
              </w:numPr>
              <w:rPr>
                <w:rFonts w:cstheme="minorHAnsi"/>
              </w:rPr>
            </w:pPr>
            <w:r w:rsidRPr="00C27DC2">
              <w:rPr>
                <w:rFonts w:cstheme="minorHAnsi"/>
              </w:rPr>
              <w:t xml:space="preserve">Historia y principios éticos de la investigación. </w:t>
            </w:r>
            <w:r w:rsidR="006F3592" w:rsidRPr="00C27DC2">
              <w:rPr>
                <w:rFonts w:cstheme="minorHAnsi"/>
              </w:rPr>
              <w:t>Principios de Belmont, Declaración de Helsinki</w:t>
            </w:r>
          </w:p>
          <w:p w14:paraId="06849ACD" w14:textId="775561DD" w:rsidR="009C30C0" w:rsidRPr="00C27DC2" w:rsidRDefault="009C30C0" w:rsidP="004A12FF">
            <w:pPr>
              <w:pStyle w:val="Sinespaciado"/>
              <w:numPr>
                <w:ilvl w:val="1"/>
                <w:numId w:val="28"/>
              </w:numPr>
              <w:rPr>
                <w:rFonts w:cstheme="minorHAnsi"/>
              </w:rPr>
            </w:pPr>
            <w:r w:rsidRPr="00C27DC2">
              <w:rPr>
                <w:rFonts w:cstheme="minorHAnsi"/>
              </w:rPr>
              <w:t>Abusos históricos en</w:t>
            </w:r>
            <w:r w:rsidR="00965DB2" w:rsidRPr="00C27DC2">
              <w:rPr>
                <w:rFonts w:cstheme="minorHAnsi"/>
              </w:rPr>
              <w:t xml:space="preserve"> la</w:t>
            </w:r>
            <w:r w:rsidRPr="00C27DC2">
              <w:rPr>
                <w:rFonts w:cstheme="minorHAnsi"/>
              </w:rPr>
              <w:t xml:space="preserve"> investigación </w:t>
            </w:r>
            <w:r w:rsidR="00965DB2" w:rsidRPr="00C27DC2">
              <w:rPr>
                <w:rFonts w:cstheme="minorHAnsi"/>
              </w:rPr>
              <w:t xml:space="preserve">con seres humanos </w:t>
            </w:r>
          </w:p>
          <w:p w14:paraId="26C2CF93" w14:textId="612DA6C0" w:rsidR="009C30C0" w:rsidRPr="00C27DC2" w:rsidRDefault="00FB102F" w:rsidP="004A12FF">
            <w:pPr>
              <w:pStyle w:val="Sinespaciado"/>
              <w:numPr>
                <w:ilvl w:val="1"/>
                <w:numId w:val="28"/>
              </w:numPr>
              <w:rPr>
                <w:rFonts w:cstheme="minorHAnsi"/>
              </w:rPr>
            </w:pPr>
            <w:r w:rsidRPr="00C27DC2">
              <w:rPr>
                <w:rFonts w:cstheme="minorHAnsi"/>
              </w:rPr>
              <w:t xml:space="preserve">Regulaciones Internacionales y Nacionales en Investigación con Sujetos Humanos </w:t>
            </w:r>
            <w:r w:rsidR="009C30C0" w:rsidRPr="00C27DC2">
              <w:rPr>
                <w:rFonts w:cstheme="minorHAnsi"/>
              </w:rPr>
              <w:t>(CIOMS, LGS, CSIC)</w:t>
            </w:r>
          </w:p>
          <w:p w14:paraId="7D68C908" w14:textId="4F5AF3F9" w:rsidR="009C30C0" w:rsidRPr="00C27DC2" w:rsidRDefault="009C30C0" w:rsidP="004A12FF">
            <w:pPr>
              <w:pStyle w:val="Sinespaciado"/>
              <w:numPr>
                <w:ilvl w:val="1"/>
                <w:numId w:val="28"/>
              </w:numPr>
              <w:rPr>
                <w:rFonts w:cstheme="minorHAnsi"/>
              </w:rPr>
            </w:pPr>
            <w:r w:rsidRPr="00C27DC2">
              <w:rPr>
                <w:rFonts w:cstheme="minorHAnsi"/>
              </w:rPr>
              <w:t>Aspectos éticos para estudiantes que realizan o participan en investigación</w:t>
            </w:r>
          </w:p>
          <w:p w14:paraId="4B5C6D5A" w14:textId="77777777" w:rsidR="009C30C0" w:rsidRPr="00C27DC2" w:rsidRDefault="009C30C0" w:rsidP="009C30C0">
            <w:pPr>
              <w:pStyle w:val="Sinespaciado"/>
              <w:rPr>
                <w:rStyle w:val="Textoennegrita"/>
                <w:rFonts w:cstheme="minorHAnsi"/>
                <w:b w:val="0"/>
                <w:bCs w:val="0"/>
              </w:rPr>
            </w:pPr>
          </w:p>
          <w:p w14:paraId="12C6B1B3" w14:textId="3EED3D22" w:rsidR="006F3592" w:rsidRPr="00C27DC2" w:rsidRDefault="006F3592" w:rsidP="009C30C0">
            <w:pPr>
              <w:pStyle w:val="Sinespaciado"/>
              <w:numPr>
                <w:ilvl w:val="0"/>
                <w:numId w:val="28"/>
              </w:numPr>
              <w:rPr>
                <w:rFonts w:cstheme="minorHAnsi"/>
              </w:rPr>
            </w:pPr>
            <w:r w:rsidRPr="00C27DC2">
              <w:rPr>
                <w:rStyle w:val="Textoennegrita"/>
                <w:rFonts w:cstheme="minorHAnsi"/>
              </w:rPr>
              <w:t>Consentimiento Informado y Protección de Poblaciones Vulnerables</w:t>
            </w:r>
          </w:p>
          <w:p w14:paraId="6B9BDF44" w14:textId="6F4E7950" w:rsidR="006F3592" w:rsidRPr="00C27DC2" w:rsidRDefault="006F3592" w:rsidP="004A12FF">
            <w:pPr>
              <w:pStyle w:val="Sinespaciado"/>
              <w:numPr>
                <w:ilvl w:val="1"/>
                <w:numId w:val="28"/>
              </w:numPr>
              <w:rPr>
                <w:rFonts w:cstheme="minorHAnsi"/>
              </w:rPr>
            </w:pPr>
            <w:r w:rsidRPr="00C27DC2">
              <w:rPr>
                <w:rFonts w:cstheme="minorHAnsi"/>
              </w:rPr>
              <w:t>Vulnerabilidad y estudio de casos</w:t>
            </w:r>
          </w:p>
          <w:p w14:paraId="11F1632A" w14:textId="07845A83" w:rsidR="00B61DA0" w:rsidRPr="00C27DC2" w:rsidRDefault="00777C57" w:rsidP="009C30C0">
            <w:pPr>
              <w:pStyle w:val="Sinespaciado"/>
              <w:numPr>
                <w:ilvl w:val="1"/>
                <w:numId w:val="28"/>
              </w:num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Asentimiento y Consentimiento Informado</w:t>
            </w:r>
          </w:p>
          <w:p w14:paraId="7B91050A" w14:textId="77777777" w:rsidR="00484BD6" w:rsidRPr="00C27DC2" w:rsidRDefault="00484BD6" w:rsidP="00484BD6">
            <w:pPr>
              <w:pStyle w:val="Sinespaciado"/>
              <w:ind w:left="360"/>
              <w:jc w:val="both"/>
              <w:rPr>
                <w:rFonts w:cstheme="minorHAnsi"/>
              </w:rPr>
            </w:pPr>
          </w:p>
          <w:p w14:paraId="742F60D6" w14:textId="0FAA43A2" w:rsidR="006F3592" w:rsidRPr="00C27DC2" w:rsidRDefault="006F3592" w:rsidP="00B61DA0">
            <w:pPr>
              <w:pStyle w:val="Sinespaciado"/>
              <w:numPr>
                <w:ilvl w:val="0"/>
                <w:numId w:val="28"/>
              </w:numPr>
              <w:rPr>
                <w:rFonts w:cstheme="minorHAnsi"/>
              </w:rPr>
            </w:pPr>
            <w:r w:rsidRPr="00C27DC2">
              <w:rPr>
                <w:rStyle w:val="Textoennegrita"/>
                <w:rFonts w:cstheme="minorHAnsi"/>
              </w:rPr>
              <w:t>Publicación Responsable y Confidencialidad de la Investigación</w:t>
            </w:r>
          </w:p>
          <w:p w14:paraId="58A2D7F1" w14:textId="1DC537A7" w:rsidR="006F3592" w:rsidRPr="00C27DC2" w:rsidRDefault="006F3592" w:rsidP="004A12FF">
            <w:pPr>
              <w:pStyle w:val="Sinespaciado"/>
              <w:numPr>
                <w:ilvl w:val="1"/>
                <w:numId w:val="28"/>
              </w:numPr>
              <w:rPr>
                <w:rFonts w:cstheme="minorHAnsi"/>
              </w:rPr>
            </w:pPr>
            <w:r w:rsidRPr="00C27DC2">
              <w:rPr>
                <w:rFonts w:cstheme="minorHAnsi"/>
              </w:rPr>
              <w:t>Integridad científica</w:t>
            </w:r>
            <w:r w:rsidR="00F90632" w:rsidRPr="00C27DC2">
              <w:rPr>
                <w:rFonts w:cstheme="minorHAnsi"/>
              </w:rPr>
              <w:t xml:space="preserve"> en la publicación, divulgación y difusión</w:t>
            </w:r>
          </w:p>
          <w:p w14:paraId="7A432F75" w14:textId="31F4D01E" w:rsidR="006F3592" w:rsidRPr="00C27DC2" w:rsidRDefault="006F3592" w:rsidP="004A12FF">
            <w:pPr>
              <w:pStyle w:val="Sinespaciado"/>
              <w:numPr>
                <w:ilvl w:val="1"/>
                <w:numId w:val="28"/>
              </w:numPr>
              <w:rPr>
                <w:rFonts w:cstheme="minorHAnsi"/>
              </w:rPr>
            </w:pPr>
            <w:r w:rsidRPr="00C27DC2">
              <w:rPr>
                <w:rFonts w:cstheme="minorHAnsi"/>
              </w:rPr>
              <w:t>Evaluación de similitud en</w:t>
            </w:r>
            <w:r w:rsidR="00F90632" w:rsidRPr="00C27DC2">
              <w:rPr>
                <w:rFonts w:cstheme="minorHAnsi"/>
              </w:rPr>
              <w:t xml:space="preserve"> los </w:t>
            </w:r>
            <w:r w:rsidRPr="00C27DC2">
              <w:rPr>
                <w:rFonts w:cstheme="minorHAnsi"/>
              </w:rPr>
              <w:t>manuscritos</w:t>
            </w:r>
            <w:r w:rsidR="00F90632" w:rsidRPr="00C27DC2">
              <w:rPr>
                <w:rFonts w:cstheme="minorHAnsi"/>
              </w:rPr>
              <w:t xml:space="preserve"> presentados para publicación</w:t>
            </w:r>
          </w:p>
          <w:p w14:paraId="7E80A5D1" w14:textId="71FCBF97" w:rsidR="006F3592" w:rsidRPr="00C27DC2" w:rsidRDefault="006F3592" w:rsidP="004A12FF">
            <w:pPr>
              <w:pStyle w:val="Sinespaciado"/>
              <w:numPr>
                <w:ilvl w:val="1"/>
                <w:numId w:val="28"/>
              </w:numPr>
              <w:rPr>
                <w:rFonts w:cstheme="minorHAnsi"/>
              </w:rPr>
            </w:pPr>
            <w:r w:rsidRPr="00C27DC2">
              <w:rPr>
                <w:rFonts w:cstheme="minorHAnsi"/>
              </w:rPr>
              <w:t>Conflictos de interés (comerciales y no comerciales)</w:t>
            </w:r>
          </w:p>
          <w:p w14:paraId="35D2E9A7" w14:textId="7807E41C" w:rsidR="00F90632" w:rsidRPr="00C27DC2" w:rsidRDefault="00C27DC2" w:rsidP="00C27DC2">
            <w:pPr>
              <w:pStyle w:val="Sinespaciado"/>
              <w:numPr>
                <w:ilvl w:val="1"/>
                <w:numId w:val="28"/>
              </w:numPr>
              <w:rPr>
                <w:rFonts w:cstheme="minorHAnsi"/>
              </w:rPr>
            </w:pPr>
            <w:r w:rsidRPr="00C27DC2">
              <w:rPr>
                <w:rFonts w:cstheme="minorHAnsi"/>
              </w:rPr>
              <w:t>Consideraciones éticas en estudios con uso de tecnologías de Información y comunicación (TICS)</w:t>
            </w:r>
            <w:r w:rsidRPr="00C27DC2">
              <w:rPr>
                <w:rFonts w:cstheme="minorHAnsi"/>
              </w:rPr>
              <w:t xml:space="preserve"> y la Inteligencia Artificial</w:t>
            </w:r>
          </w:p>
          <w:p w14:paraId="294F4953" w14:textId="77777777" w:rsidR="00C27DC2" w:rsidRPr="00C27DC2" w:rsidRDefault="00C27DC2" w:rsidP="00C27DC2">
            <w:pPr>
              <w:pStyle w:val="Sinespaciado"/>
              <w:ind w:left="720"/>
              <w:rPr>
                <w:rFonts w:cstheme="minorHAnsi"/>
                <w:b/>
                <w:bCs/>
              </w:rPr>
            </w:pPr>
          </w:p>
          <w:p w14:paraId="77F6060A" w14:textId="08A4475A" w:rsidR="006F3592" w:rsidRPr="00C27DC2" w:rsidRDefault="006F3592" w:rsidP="00F90632">
            <w:pPr>
              <w:pStyle w:val="Sinespaciado"/>
              <w:numPr>
                <w:ilvl w:val="0"/>
                <w:numId w:val="28"/>
              </w:numPr>
              <w:rPr>
                <w:rFonts w:cstheme="minorHAnsi"/>
              </w:rPr>
            </w:pPr>
            <w:r w:rsidRPr="00C27DC2">
              <w:rPr>
                <w:rStyle w:val="Textoennegrita"/>
                <w:rFonts w:cstheme="minorHAnsi"/>
              </w:rPr>
              <w:t>Comités de Ética en Investigación y Evaluación de Protocolos</w:t>
            </w:r>
          </w:p>
          <w:p w14:paraId="3452AD29" w14:textId="2A497652" w:rsidR="006F3592" w:rsidRPr="00C27DC2" w:rsidRDefault="006F3592" w:rsidP="004A12FF">
            <w:pPr>
              <w:pStyle w:val="Sinespaciado"/>
              <w:numPr>
                <w:ilvl w:val="1"/>
                <w:numId w:val="28"/>
              </w:numPr>
              <w:rPr>
                <w:rFonts w:cstheme="minorHAnsi"/>
              </w:rPr>
            </w:pPr>
            <w:r w:rsidRPr="00C27DC2">
              <w:rPr>
                <w:rFonts w:cstheme="minorHAnsi"/>
              </w:rPr>
              <w:t>Normatividad para el establecimiento de Comités de Ética</w:t>
            </w:r>
            <w:r w:rsidR="00F90632" w:rsidRPr="00C27DC2">
              <w:rPr>
                <w:rFonts w:cstheme="minorHAnsi"/>
              </w:rPr>
              <w:t xml:space="preserve"> en Investigación</w:t>
            </w:r>
          </w:p>
          <w:p w14:paraId="62C9DDBA" w14:textId="5F4CF1BE" w:rsidR="006F3592" w:rsidRPr="00C27DC2" w:rsidRDefault="006F3592" w:rsidP="004A12FF">
            <w:pPr>
              <w:pStyle w:val="Sinespaciado"/>
              <w:numPr>
                <w:ilvl w:val="1"/>
                <w:numId w:val="28"/>
              </w:numPr>
              <w:rPr>
                <w:rFonts w:cstheme="minorHAnsi"/>
              </w:rPr>
            </w:pPr>
            <w:r w:rsidRPr="00C27DC2">
              <w:rPr>
                <w:rFonts w:cstheme="minorHAnsi"/>
              </w:rPr>
              <w:t>Estructura, funciones y responsabilidades de los Comités</w:t>
            </w:r>
            <w:r w:rsidR="00F90632" w:rsidRPr="00C27DC2">
              <w:rPr>
                <w:rFonts w:cstheme="minorHAnsi"/>
              </w:rPr>
              <w:t xml:space="preserve"> de Ética en Investigación</w:t>
            </w:r>
          </w:p>
          <w:p w14:paraId="4E63E085" w14:textId="1C59E229" w:rsidR="002B0936" w:rsidRPr="00C27DC2" w:rsidRDefault="00F90632" w:rsidP="004A12FF">
            <w:pPr>
              <w:pStyle w:val="Sinespaciado"/>
              <w:ind w:left="360"/>
              <w:rPr>
                <w:rFonts w:cstheme="minorHAnsi"/>
              </w:rPr>
            </w:pPr>
            <w:r w:rsidRPr="00C27DC2">
              <w:rPr>
                <w:rFonts w:cstheme="minorHAnsi"/>
              </w:rPr>
              <w:t xml:space="preserve">4.3 De la ejecución y seguimiento de la investigación en las instituciones de atención a la salud y en la educación </w:t>
            </w:r>
          </w:p>
        </w:tc>
      </w:tr>
      <w:tr w:rsidR="00AA58CB" w:rsidRPr="00C27DC2" w14:paraId="12249CBC" w14:textId="77777777" w:rsidTr="001F0ED2">
        <w:tc>
          <w:tcPr>
            <w:tcW w:w="3227" w:type="dxa"/>
          </w:tcPr>
          <w:p w14:paraId="3EB25E78" w14:textId="77777777" w:rsidR="00AA58CB" w:rsidRPr="00C27DC2" w:rsidRDefault="00AA58CB" w:rsidP="007539B3">
            <w:p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  <w:b/>
              </w:rPr>
              <w:t>Valor</w:t>
            </w:r>
            <w:r w:rsidR="007539B3" w:rsidRPr="00C27DC2">
              <w:rPr>
                <w:rFonts w:cstheme="minorHAnsi"/>
                <w:b/>
              </w:rPr>
              <w:t xml:space="preserve"> en</w:t>
            </w:r>
            <w:r w:rsidRPr="00C27DC2">
              <w:rPr>
                <w:rFonts w:cstheme="minorHAnsi"/>
                <w:b/>
              </w:rPr>
              <w:t xml:space="preserve"> </w:t>
            </w:r>
            <w:r w:rsidR="007539B3" w:rsidRPr="00C27DC2">
              <w:rPr>
                <w:rFonts w:cstheme="minorHAnsi"/>
                <w:b/>
              </w:rPr>
              <w:t>créditos</w:t>
            </w:r>
            <w:r w:rsidRPr="00C27DC2">
              <w:rPr>
                <w:rFonts w:cstheme="minorHAnsi"/>
                <w:b/>
              </w:rPr>
              <w:t xml:space="preserve">: </w:t>
            </w:r>
          </w:p>
        </w:tc>
        <w:tc>
          <w:tcPr>
            <w:tcW w:w="7713" w:type="dxa"/>
          </w:tcPr>
          <w:p w14:paraId="5BDEEC85" w14:textId="08B2AC13" w:rsidR="00AA58CB" w:rsidRPr="00C27DC2" w:rsidRDefault="006F3592" w:rsidP="006558F2">
            <w:p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2</w:t>
            </w:r>
            <w:r w:rsidR="00A559DB" w:rsidRPr="00C27DC2">
              <w:rPr>
                <w:rFonts w:cstheme="minorHAnsi"/>
              </w:rPr>
              <w:t xml:space="preserve"> créditos</w:t>
            </w:r>
          </w:p>
        </w:tc>
      </w:tr>
      <w:tr w:rsidR="00AA58CB" w:rsidRPr="00C27DC2" w14:paraId="3EE1D2E4" w14:textId="77777777" w:rsidTr="001F0ED2">
        <w:tc>
          <w:tcPr>
            <w:tcW w:w="3227" w:type="dxa"/>
          </w:tcPr>
          <w:p w14:paraId="219D99C9" w14:textId="77777777" w:rsidR="00AA58CB" w:rsidRPr="00C27DC2" w:rsidRDefault="00AA58CB" w:rsidP="006558F2">
            <w:pPr>
              <w:jc w:val="both"/>
              <w:rPr>
                <w:rFonts w:cstheme="minorHAnsi"/>
                <w:b/>
              </w:rPr>
            </w:pPr>
            <w:r w:rsidRPr="00C27DC2">
              <w:rPr>
                <w:rFonts w:cstheme="minorHAnsi"/>
                <w:b/>
              </w:rPr>
              <w:t>Requisitos:</w:t>
            </w:r>
          </w:p>
        </w:tc>
        <w:tc>
          <w:tcPr>
            <w:tcW w:w="7713" w:type="dxa"/>
          </w:tcPr>
          <w:p w14:paraId="5E5B7B52" w14:textId="7EEB5FFE" w:rsidR="006F3592" w:rsidRPr="00C27DC2" w:rsidRDefault="006F3592" w:rsidP="006F3592">
            <w:pPr>
              <w:pStyle w:val="Prrafodelista"/>
              <w:numPr>
                <w:ilvl w:val="0"/>
                <w:numId w:val="26"/>
              </w:num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Contar con formación o experiencia en el área de salud.</w:t>
            </w:r>
          </w:p>
          <w:p w14:paraId="7696D852" w14:textId="64565C28" w:rsidR="006F3592" w:rsidRPr="00C27DC2" w:rsidRDefault="006F3592" w:rsidP="006F3592">
            <w:pPr>
              <w:pStyle w:val="Prrafodelista"/>
              <w:numPr>
                <w:ilvl w:val="0"/>
                <w:numId w:val="26"/>
              </w:num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Disposición para el trabajo autónomo y comprometido en modalidad virtual.</w:t>
            </w:r>
          </w:p>
          <w:p w14:paraId="13F5C956" w14:textId="72DEA690" w:rsidR="006F3592" w:rsidRPr="00C27DC2" w:rsidRDefault="006F3592" w:rsidP="006F3592">
            <w:pPr>
              <w:pStyle w:val="Prrafodelista"/>
              <w:numPr>
                <w:ilvl w:val="0"/>
                <w:numId w:val="26"/>
              </w:num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Acceso a internet y conocimientos básicos de navegación en Moodle.</w:t>
            </w:r>
          </w:p>
          <w:p w14:paraId="3621846B" w14:textId="7A10AD6C" w:rsidR="00AA58CB" w:rsidRPr="00C27DC2" w:rsidRDefault="00AA58CB" w:rsidP="006F3592">
            <w:pPr>
              <w:jc w:val="both"/>
              <w:rPr>
                <w:rFonts w:cstheme="minorHAnsi"/>
              </w:rPr>
            </w:pPr>
          </w:p>
        </w:tc>
      </w:tr>
      <w:tr w:rsidR="001F0ED2" w:rsidRPr="00C27DC2" w14:paraId="5822A2F6" w14:textId="77777777" w:rsidTr="001F0ED2">
        <w:tc>
          <w:tcPr>
            <w:tcW w:w="3227" w:type="dxa"/>
          </w:tcPr>
          <w:p w14:paraId="78643C62" w14:textId="77777777" w:rsidR="001F0ED2" w:rsidRPr="00C27DC2" w:rsidRDefault="001F0ED2" w:rsidP="006558F2">
            <w:pPr>
              <w:jc w:val="both"/>
              <w:rPr>
                <w:rFonts w:cstheme="minorHAnsi"/>
                <w:b/>
              </w:rPr>
            </w:pPr>
            <w:r w:rsidRPr="00C27DC2">
              <w:rPr>
                <w:rFonts w:cstheme="minorHAnsi"/>
                <w:b/>
              </w:rPr>
              <w:t>Proceso de Inscripción:</w:t>
            </w:r>
          </w:p>
        </w:tc>
        <w:tc>
          <w:tcPr>
            <w:tcW w:w="7713" w:type="dxa"/>
          </w:tcPr>
          <w:p w14:paraId="4353B0F8" w14:textId="5BFA85F2" w:rsidR="00A559DB" w:rsidRPr="00C27DC2" w:rsidRDefault="00A559DB" w:rsidP="00A559DB">
            <w:pPr>
              <w:pStyle w:val="Prrafodelista"/>
              <w:numPr>
                <w:ilvl w:val="0"/>
                <w:numId w:val="20"/>
              </w:num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Registro en la plataforma Moodle del centro de capacitación.</w:t>
            </w:r>
          </w:p>
          <w:p w14:paraId="386D6759" w14:textId="7CB8E372" w:rsidR="001F0ED2" w:rsidRPr="00C27DC2" w:rsidRDefault="00A559DB" w:rsidP="00A559DB">
            <w:pPr>
              <w:pStyle w:val="Prrafodelista"/>
              <w:numPr>
                <w:ilvl w:val="0"/>
                <w:numId w:val="20"/>
              </w:num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Completar formulario de inscripción en línea.</w:t>
            </w:r>
          </w:p>
        </w:tc>
      </w:tr>
      <w:tr w:rsidR="00AA58CB" w:rsidRPr="00C27DC2" w14:paraId="6459388C" w14:textId="77777777" w:rsidTr="001F0ED2">
        <w:tc>
          <w:tcPr>
            <w:tcW w:w="3227" w:type="dxa"/>
          </w:tcPr>
          <w:p w14:paraId="43D2AB35" w14:textId="77777777" w:rsidR="00AA58CB" w:rsidRPr="00C27DC2" w:rsidRDefault="00AA58CB" w:rsidP="006558F2">
            <w:p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  <w:b/>
              </w:rPr>
              <w:t xml:space="preserve">Informes:  </w:t>
            </w:r>
          </w:p>
        </w:tc>
        <w:tc>
          <w:tcPr>
            <w:tcW w:w="7713" w:type="dxa"/>
          </w:tcPr>
          <w:p w14:paraId="03FEE30E" w14:textId="155307CE" w:rsidR="00AA58CB" w:rsidRPr="00C27DC2" w:rsidRDefault="00A559DB" w:rsidP="006F3592">
            <w:pPr>
              <w:pStyle w:val="Prrafodelista"/>
              <w:numPr>
                <w:ilvl w:val="0"/>
                <w:numId w:val="27"/>
              </w:numPr>
              <w:jc w:val="both"/>
              <w:rPr>
                <w:rFonts w:cstheme="minorHAnsi"/>
              </w:rPr>
            </w:pPr>
            <w:r w:rsidRPr="00C27DC2">
              <w:rPr>
                <w:rFonts w:cstheme="minorHAnsi"/>
              </w:rPr>
              <w:t>seic.ssm.investigacion@gmail.com</w:t>
            </w:r>
          </w:p>
        </w:tc>
      </w:tr>
    </w:tbl>
    <w:p w14:paraId="4DDB2FFF" w14:textId="77777777" w:rsidR="00AA58CB" w:rsidRPr="00D745EF" w:rsidRDefault="00AA58CB" w:rsidP="00AA58CB">
      <w:pPr>
        <w:spacing w:after="0" w:line="240" w:lineRule="auto"/>
        <w:jc w:val="both"/>
        <w:rPr>
          <w:rFonts w:ascii="Samo Sans Pro Rg" w:hAnsi="Samo Sans Pro Rg"/>
          <w:sz w:val="24"/>
          <w:szCs w:val="24"/>
        </w:rPr>
      </w:pPr>
    </w:p>
    <w:p w14:paraId="6CCD1B02" w14:textId="77777777" w:rsidR="00061388" w:rsidRDefault="00A5675B">
      <w:pPr>
        <w:rPr>
          <w:rFonts w:ascii="Samo Sans Pro Rg" w:hAnsi="Samo Sans Pro Rg"/>
          <w:sz w:val="24"/>
          <w:szCs w:val="24"/>
        </w:rPr>
      </w:pPr>
      <w:r>
        <w:rPr>
          <w:rFonts w:ascii="Samo Sans Pro Rg" w:hAnsi="Samo Sans Pro Rg"/>
          <w:sz w:val="24"/>
          <w:szCs w:val="24"/>
        </w:rPr>
        <w:t xml:space="preserve">Incluir </w:t>
      </w:r>
      <w:bookmarkStart w:id="0" w:name="_GoBack"/>
      <w:bookmarkEnd w:id="0"/>
      <w:r>
        <w:rPr>
          <w:rFonts w:ascii="Samo Sans Pro Rg" w:hAnsi="Samo Sans Pro Rg"/>
          <w:sz w:val="24"/>
          <w:szCs w:val="24"/>
        </w:rPr>
        <w:t>una imagen representativa del curso.</w:t>
      </w:r>
    </w:p>
    <w:p w14:paraId="48314996" w14:textId="42B1A1DE" w:rsidR="00955B2E" w:rsidRDefault="006F3592">
      <w:pPr>
        <w:rPr>
          <w:rFonts w:ascii="Samo Sans Pro Rg" w:hAnsi="Samo Sans Pro Rg"/>
          <w:sz w:val="24"/>
          <w:szCs w:val="24"/>
        </w:rPr>
      </w:pPr>
      <w:r w:rsidRPr="006F3592">
        <w:rPr>
          <w:rFonts w:ascii="Samo Sans Pro Rg" w:hAnsi="Samo Sans Pro Rg"/>
          <w:noProof/>
          <w:sz w:val="24"/>
          <w:szCs w:val="24"/>
          <w:lang w:eastAsia="es-MX"/>
        </w:rPr>
        <w:lastRenderedPageBreak/>
        <w:drawing>
          <wp:inline distT="0" distB="0" distL="0" distR="0" wp14:anchorId="339B8C47" wp14:editId="0D3CAE5B">
            <wp:extent cx="2705100" cy="2266114"/>
            <wp:effectExtent l="0" t="0" r="0" b="1270"/>
            <wp:docPr id="2787175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175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9140" cy="226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5B2E" w:rsidSect="0097243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mo Sans Pro Rg">
    <w:altName w:val="Calibri"/>
    <w:panose1 w:val="02000503070000020004"/>
    <w:charset w:val="00"/>
    <w:family w:val="modern"/>
    <w:notTrueType/>
    <w:pitch w:val="variable"/>
    <w:sig w:usb0="A00002EF" w:usb1="5000E4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08F2"/>
    <w:multiLevelType w:val="multilevel"/>
    <w:tmpl w:val="BBB2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1422"/>
    <w:multiLevelType w:val="hybridMultilevel"/>
    <w:tmpl w:val="FE92E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23E74"/>
    <w:multiLevelType w:val="multilevel"/>
    <w:tmpl w:val="4A68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A457B"/>
    <w:multiLevelType w:val="hybridMultilevel"/>
    <w:tmpl w:val="9058174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E87F8D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3DA0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27ABC"/>
    <w:multiLevelType w:val="hybridMultilevel"/>
    <w:tmpl w:val="B672B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1743F"/>
    <w:multiLevelType w:val="multilevel"/>
    <w:tmpl w:val="C7CE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24198E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87096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05561"/>
    <w:multiLevelType w:val="hybridMultilevel"/>
    <w:tmpl w:val="41526C90"/>
    <w:lvl w:ilvl="0" w:tplc="2EA61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B5CDB"/>
    <w:multiLevelType w:val="hybridMultilevel"/>
    <w:tmpl w:val="77B25B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629E0"/>
    <w:multiLevelType w:val="hybridMultilevel"/>
    <w:tmpl w:val="7ED094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6764C"/>
    <w:multiLevelType w:val="hybridMultilevel"/>
    <w:tmpl w:val="9C3ADDE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A35CE9"/>
    <w:multiLevelType w:val="hybridMultilevel"/>
    <w:tmpl w:val="40CA1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C17A4"/>
    <w:multiLevelType w:val="multilevel"/>
    <w:tmpl w:val="DF963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F8609C8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30120"/>
    <w:multiLevelType w:val="hybridMultilevel"/>
    <w:tmpl w:val="CD98D364"/>
    <w:lvl w:ilvl="0" w:tplc="76528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54030"/>
    <w:multiLevelType w:val="hybridMultilevel"/>
    <w:tmpl w:val="50CE4D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A0E88"/>
    <w:multiLevelType w:val="hybridMultilevel"/>
    <w:tmpl w:val="77B25B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04383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F3B86"/>
    <w:multiLevelType w:val="hybridMultilevel"/>
    <w:tmpl w:val="84A891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83644A"/>
    <w:multiLevelType w:val="multilevel"/>
    <w:tmpl w:val="86CCA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30D2748"/>
    <w:multiLevelType w:val="multilevel"/>
    <w:tmpl w:val="5E02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BD40D2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20DB3"/>
    <w:multiLevelType w:val="hybridMultilevel"/>
    <w:tmpl w:val="6D3AD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76898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B3713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1"/>
  </w:num>
  <w:num w:numId="4">
    <w:abstractNumId w:val="19"/>
  </w:num>
  <w:num w:numId="5">
    <w:abstractNumId w:val="11"/>
  </w:num>
  <w:num w:numId="6">
    <w:abstractNumId w:val="9"/>
  </w:num>
  <w:num w:numId="7">
    <w:abstractNumId w:val="5"/>
  </w:num>
  <w:num w:numId="8">
    <w:abstractNumId w:val="3"/>
  </w:num>
  <w:num w:numId="9">
    <w:abstractNumId w:val="13"/>
  </w:num>
  <w:num w:numId="10">
    <w:abstractNumId w:val="17"/>
  </w:num>
  <w:num w:numId="11">
    <w:abstractNumId w:val="26"/>
  </w:num>
  <w:num w:numId="12">
    <w:abstractNumId w:val="27"/>
  </w:num>
  <w:num w:numId="13">
    <w:abstractNumId w:val="8"/>
  </w:num>
  <w:num w:numId="14">
    <w:abstractNumId w:val="20"/>
  </w:num>
  <w:num w:numId="15">
    <w:abstractNumId w:val="4"/>
  </w:num>
  <w:num w:numId="16">
    <w:abstractNumId w:val="10"/>
  </w:num>
  <w:num w:numId="17">
    <w:abstractNumId w:val="16"/>
  </w:num>
  <w:num w:numId="18">
    <w:abstractNumId w:val="24"/>
  </w:num>
  <w:num w:numId="19">
    <w:abstractNumId w:val="25"/>
  </w:num>
  <w:num w:numId="20">
    <w:abstractNumId w:val="14"/>
  </w:num>
  <w:num w:numId="21">
    <w:abstractNumId w:val="0"/>
  </w:num>
  <w:num w:numId="22">
    <w:abstractNumId w:val="2"/>
  </w:num>
  <w:num w:numId="23">
    <w:abstractNumId w:val="23"/>
  </w:num>
  <w:num w:numId="24">
    <w:abstractNumId w:val="7"/>
  </w:num>
  <w:num w:numId="25">
    <w:abstractNumId w:val="22"/>
  </w:num>
  <w:num w:numId="26">
    <w:abstractNumId w:val="18"/>
  </w:num>
  <w:num w:numId="27">
    <w:abstractNumId w:val="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31"/>
    <w:rsid w:val="00032ED8"/>
    <w:rsid w:val="0004072F"/>
    <w:rsid w:val="00061388"/>
    <w:rsid w:val="000F6267"/>
    <w:rsid w:val="001533A8"/>
    <w:rsid w:val="001618BE"/>
    <w:rsid w:val="001F0ED2"/>
    <w:rsid w:val="00246FAC"/>
    <w:rsid w:val="00281B9D"/>
    <w:rsid w:val="0029692D"/>
    <w:rsid w:val="002B0936"/>
    <w:rsid w:val="00411A80"/>
    <w:rsid w:val="00453919"/>
    <w:rsid w:val="00484BD6"/>
    <w:rsid w:val="004A12FF"/>
    <w:rsid w:val="004F51F7"/>
    <w:rsid w:val="00514770"/>
    <w:rsid w:val="00531A9C"/>
    <w:rsid w:val="005E407E"/>
    <w:rsid w:val="006616EA"/>
    <w:rsid w:val="006F3592"/>
    <w:rsid w:val="00721982"/>
    <w:rsid w:val="00727506"/>
    <w:rsid w:val="007539B3"/>
    <w:rsid w:val="00777C57"/>
    <w:rsid w:val="007E5595"/>
    <w:rsid w:val="00847420"/>
    <w:rsid w:val="00881D8A"/>
    <w:rsid w:val="00955B2E"/>
    <w:rsid w:val="00965DB2"/>
    <w:rsid w:val="00972431"/>
    <w:rsid w:val="0097664E"/>
    <w:rsid w:val="009C30C0"/>
    <w:rsid w:val="00A2161C"/>
    <w:rsid w:val="00A3722E"/>
    <w:rsid w:val="00A46EAC"/>
    <w:rsid w:val="00A559DB"/>
    <w:rsid w:val="00A5675B"/>
    <w:rsid w:val="00A67529"/>
    <w:rsid w:val="00AA58CB"/>
    <w:rsid w:val="00AE1A3B"/>
    <w:rsid w:val="00B4024A"/>
    <w:rsid w:val="00B61DA0"/>
    <w:rsid w:val="00C27DC2"/>
    <w:rsid w:val="00CF673B"/>
    <w:rsid w:val="00D745EF"/>
    <w:rsid w:val="00DB28A1"/>
    <w:rsid w:val="00E86CAD"/>
    <w:rsid w:val="00E908D7"/>
    <w:rsid w:val="00EB0413"/>
    <w:rsid w:val="00F2433A"/>
    <w:rsid w:val="00F90632"/>
    <w:rsid w:val="00FB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BB47F"/>
  <w15:docId w15:val="{DFB940FC-0BC8-412F-B7FD-02BCA1FF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08D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40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024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9692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F3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6F3592"/>
    <w:rPr>
      <w:b/>
      <w:bCs/>
    </w:rPr>
  </w:style>
  <w:style w:type="character" w:styleId="nfasis">
    <w:name w:val="Emphasis"/>
    <w:basedOn w:val="Fuentedeprrafopredeter"/>
    <w:uiPriority w:val="20"/>
    <w:qFormat/>
    <w:rsid w:val="006F3592"/>
    <w:rPr>
      <w:i/>
      <w:iCs/>
    </w:rPr>
  </w:style>
  <w:style w:type="paragraph" w:styleId="Sinespaciado">
    <w:name w:val="No Spacing"/>
    <w:uiPriority w:val="1"/>
    <w:qFormat/>
    <w:rsid w:val="009C30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NUL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6160C-2BCC-4CDD-9A75-1C23D4C8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Plataforma Virtual</dc:creator>
  <cp:lastModifiedBy>janet.rivera</cp:lastModifiedBy>
  <cp:revision>10</cp:revision>
  <cp:lastPrinted>2026-05-25T18:16:00Z</cp:lastPrinted>
  <dcterms:created xsi:type="dcterms:W3CDTF">2025-11-01T17:02:00Z</dcterms:created>
  <dcterms:modified xsi:type="dcterms:W3CDTF">2026-05-25T18:48:00Z</dcterms:modified>
</cp:coreProperties>
</file>